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C3614" w14:textId="77777777" w:rsidR="00446D9D" w:rsidRPr="00446D9D" w:rsidRDefault="00446D9D" w:rsidP="00446D9D">
      <w:pPr>
        <w:jc w:val="center"/>
      </w:pPr>
      <w:r w:rsidRPr="00446D9D">
        <w:rPr>
          <w:b/>
          <w:bCs/>
        </w:rPr>
        <w:t>Câmara Municipal de Barcelos</w:t>
      </w:r>
      <w:r w:rsidRPr="00446D9D">
        <w:rPr>
          <w:b/>
          <w:bCs/>
        </w:rPr>
        <w:br/>
        <w:t>Reunião Ordinária do Executivo</w:t>
      </w:r>
      <w:r w:rsidRPr="00446D9D">
        <w:rPr>
          <w:b/>
          <w:bCs/>
        </w:rPr>
        <w:br/>
        <w:t>12 de janeiro de 2026</w:t>
      </w:r>
      <w:r w:rsidRPr="00446D9D">
        <w:rPr>
          <w:b/>
          <w:bCs/>
        </w:rPr>
        <w:br/>
        <w:t>Lista Completa das Deliberações</w:t>
      </w:r>
    </w:p>
    <w:p w14:paraId="6FD382DE" w14:textId="77777777" w:rsidR="00446D9D" w:rsidRPr="00446D9D" w:rsidRDefault="00446D9D" w:rsidP="00446D9D">
      <w:r w:rsidRPr="00446D9D">
        <w:rPr>
          <w:b/>
          <w:bCs/>
        </w:rPr>
        <w:t>PROPOSTA N.º 1</w:t>
      </w:r>
      <w:r w:rsidRPr="00446D9D">
        <w:t>. Aprovar a ata da reunião ordinária realizada em 22 de dezembro de 2025;</w:t>
      </w:r>
    </w:p>
    <w:p w14:paraId="2050642E" w14:textId="77777777" w:rsidR="00446D9D" w:rsidRPr="00446D9D" w:rsidRDefault="00446D9D" w:rsidP="00446D9D">
      <w:r w:rsidRPr="00446D9D">
        <w:rPr>
          <w:b/>
          <w:bCs/>
        </w:rPr>
        <w:t xml:space="preserve">PROPOSTA N.º 2. </w:t>
      </w:r>
      <w:r w:rsidRPr="00446D9D">
        <w:t>Conceder auxílios económicos/refeições escolares: pré-escolar: Escalão A - refeição gratuita - 1 criança; Escalão B – isenção de 50 % - 5 crianças;</w:t>
      </w:r>
    </w:p>
    <w:p w14:paraId="471FF0FB" w14:textId="77777777" w:rsidR="00446D9D" w:rsidRPr="00446D9D" w:rsidRDefault="00446D9D" w:rsidP="00446D9D">
      <w:r w:rsidRPr="00446D9D">
        <w:rPr>
          <w:b/>
          <w:bCs/>
        </w:rPr>
        <w:t xml:space="preserve">PROPOSTA N.º 3. </w:t>
      </w:r>
      <w:r w:rsidRPr="00446D9D">
        <w:t>Aprovar a Minuta do Acordo de Colaboração a celebrar entre o Município de Barcelos e a Junta de Freguesia de Balugães;</w:t>
      </w:r>
    </w:p>
    <w:p w14:paraId="2F6CB6D5" w14:textId="77777777" w:rsidR="00446D9D" w:rsidRPr="00446D9D" w:rsidRDefault="00446D9D" w:rsidP="00446D9D">
      <w:r w:rsidRPr="00446D9D">
        <w:rPr>
          <w:b/>
          <w:bCs/>
        </w:rPr>
        <w:t xml:space="preserve">PROPOSTA N.º 4. </w:t>
      </w:r>
      <w:r w:rsidRPr="00446D9D">
        <w:t>Continuar a conceder apoio ao Arrendamento Habitacional a quatro requerentes e aumentar o valor a dois beneficiários;</w:t>
      </w:r>
    </w:p>
    <w:p w14:paraId="78AEE790" w14:textId="77777777" w:rsidR="00446D9D" w:rsidRPr="00446D9D" w:rsidRDefault="00446D9D" w:rsidP="00446D9D">
      <w:r w:rsidRPr="00446D9D">
        <w:rPr>
          <w:b/>
          <w:bCs/>
        </w:rPr>
        <w:t xml:space="preserve">PROPOSTA N.º 5. </w:t>
      </w:r>
      <w:r w:rsidRPr="00446D9D">
        <w:t>Aprovar a cedência de utilização dos Pavilhões Municipais de Campo e Adães para a época desportiva 2025/2026;</w:t>
      </w:r>
    </w:p>
    <w:p w14:paraId="68F66583" w14:textId="77777777" w:rsidR="00446D9D" w:rsidRPr="00446D9D" w:rsidRDefault="00446D9D" w:rsidP="00446D9D">
      <w:r w:rsidRPr="00446D9D">
        <w:rPr>
          <w:b/>
          <w:bCs/>
        </w:rPr>
        <w:t xml:space="preserve">PROPOSTA N.º 6. </w:t>
      </w:r>
      <w:r w:rsidRPr="00446D9D">
        <w:t>Aprovar a Minuta do Protocolo de Colaboração a celebrar entre o Município de Barcelos e a ULS Barcelos/Esposende, E.P.E.;</w:t>
      </w:r>
    </w:p>
    <w:p w14:paraId="4FA14980" w14:textId="77777777" w:rsidR="00446D9D" w:rsidRPr="00446D9D" w:rsidRDefault="00446D9D" w:rsidP="00446D9D">
      <w:r w:rsidRPr="00446D9D">
        <w:rPr>
          <w:b/>
          <w:bCs/>
        </w:rPr>
        <w:t xml:space="preserve">PROPOSTA N.º 7. </w:t>
      </w:r>
      <w:r w:rsidRPr="00446D9D">
        <w:t xml:space="preserve">Aprovar a ratificação do Acordo de Colaboração entre o Município de Barcelos, o Grupo de </w:t>
      </w:r>
      <w:proofErr w:type="spellStart"/>
      <w:r w:rsidRPr="00446D9D">
        <w:t>Acção</w:t>
      </w:r>
      <w:proofErr w:type="spellEnd"/>
      <w:r w:rsidRPr="00446D9D">
        <w:t xml:space="preserve"> Social Cristã (GASC), a Associação de Pais e Amigos das Crianças (APAC) e a Associação de Pais e Amigos das Crianças Inadaptadas (APACI);</w:t>
      </w:r>
    </w:p>
    <w:p w14:paraId="798D9773" w14:textId="77777777" w:rsidR="00446D9D" w:rsidRPr="00446D9D" w:rsidRDefault="00446D9D" w:rsidP="00446D9D">
      <w:r w:rsidRPr="00446D9D">
        <w:rPr>
          <w:b/>
          <w:bCs/>
        </w:rPr>
        <w:t xml:space="preserve">PROPOSTA N.º 8. </w:t>
      </w:r>
      <w:r w:rsidRPr="00446D9D">
        <w:t xml:space="preserve">Aprovar a designação da vereadora, Dalva Maria Gomes Machado Rodrigues de Amaral, representante do Município de Barcelos na Associação Portuguesa de Cidades e Vilas de Cerâmica; </w:t>
      </w:r>
      <w:r w:rsidRPr="00446D9D">
        <w:rPr>
          <w:b/>
          <w:bCs/>
        </w:rPr>
        <w:t>RETIRADA DA MINUTA</w:t>
      </w:r>
    </w:p>
    <w:p w14:paraId="47F822D1" w14:textId="77777777" w:rsidR="00446D9D" w:rsidRPr="00446D9D" w:rsidRDefault="00446D9D" w:rsidP="00446D9D">
      <w:r w:rsidRPr="00446D9D">
        <w:rPr>
          <w:b/>
          <w:bCs/>
        </w:rPr>
        <w:t xml:space="preserve">PROPOSTA N.º 9. </w:t>
      </w:r>
      <w:r w:rsidRPr="00446D9D">
        <w:t>Aprovar as normas de participação do Concurso Intermunicipal de Leitura do Cávado – 3.ª Edição – 2025|2026. Fase Municipal – Barcelos;</w:t>
      </w:r>
    </w:p>
    <w:p w14:paraId="155C9880" w14:textId="77777777" w:rsidR="00446D9D" w:rsidRPr="00446D9D" w:rsidRDefault="00446D9D" w:rsidP="00446D9D">
      <w:r w:rsidRPr="00446D9D">
        <w:rPr>
          <w:b/>
          <w:bCs/>
        </w:rPr>
        <w:t xml:space="preserve">PROPOSTA N.º 10. </w:t>
      </w:r>
      <w:r w:rsidRPr="00446D9D">
        <w:t>Aprovar as normas de participação do Carnaval 2026 – “Concurso de Máscaras” e “Desfile de Carnaval”;</w:t>
      </w:r>
    </w:p>
    <w:p w14:paraId="1C53218C" w14:textId="77777777" w:rsidR="00446D9D" w:rsidRPr="00446D9D" w:rsidRDefault="00446D9D" w:rsidP="00446D9D">
      <w:r w:rsidRPr="00446D9D">
        <w:rPr>
          <w:b/>
          <w:bCs/>
        </w:rPr>
        <w:t xml:space="preserve">PROPOSTA N.º 11. </w:t>
      </w:r>
      <w:r w:rsidRPr="00446D9D">
        <w:t>Aprovar as normas de participação do Concurso de Poesia “Pequenos Grandes Poetas” - 13.ª Edição;</w:t>
      </w:r>
    </w:p>
    <w:p w14:paraId="3C3AB06E" w14:textId="77777777" w:rsidR="00446D9D" w:rsidRPr="00446D9D" w:rsidRDefault="00446D9D" w:rsidP="00446D9D">
      <w:r w:rsidRPr="00446D9D">
        <w:rPr>
          <w:b/>
          <w:bCs/>
        </w:rPr>
        <w:t xml:space="preserve">PROPOSTA N.º 12. </w:t>
      </w:r>
      <w:r w:rsidRPr="00446D9D">
        <w:t>Aprovar as normas de participação do Projeto “Arte em Movimento Dança 2026”;</w:t>
      </w:r>
    </w:p>
    <w:p w14:paraId="328F4B1F" w14:textId="77777777" w:rsidR="00446D9D" w:rsidRPr="00446D9D" w:rsidRDefault="00446D9D" w:rsidP="00446D9D">
      <w:r w:rsidRPr="00446D9D">
        <w:rPr>
          <w:b/>
          <w:bCs/>
        </w:rPr>
        <w:t xml:space="preserve">PROPOSTA N.º 13. </w:t>
      </w:r>
      <w:r w:rsidRPr="00446D9D">
        <w:t>Aprovar a doação de sucata ao Grupo de Trabalhadores do Município de Barcelos;</w:t>
      </w:r>
    </w:p>
    <w:p w14:paraId="3E41B1F6" w14:textId="77777777" w:rsidR="00446D9D" w:rsidRPr="00446D9D" w:rsidRDefault="00446D9D" w:rsidP="00446D9D">
      <w:r w:rsidRPr="00446D9D">
        <w:rPr>
          <w:b/>
          <w:bCs/>
        </w:rPr>
        <w:t xml:space="preserve">ROPOSTA N.º 14. </w:t>
      </w:r>
      <w:r w:rsidRPr="00446D9D">
        <w:t>Aprovar a Minuta do Acordo de Colaboração entre o Município de Barcelos e “A MÓ” – Associação do Vale do Neiva;</w:t>
      </w:r>
    </w:p>
    <w:p w14:paraId="79551211" w14:textId="77777777" w:rsidR="00446D9D" w:rsidRPr="00446D9D" w:rsidRDefault="00446D9D" w:rsidP="00446D9D">
      <w:r w:rsidRPr="00446D9D">
        <w:rPr>
          <w:b/>
          <w:bCs/>
        </w:rPr>
        <w:t xml:space="preserve">PROPOSTA N.º 15. </w:t>
      </w:r>
      <w:r w:rsidRPr="00446D9D">
        <w:t>Aprovar a Minuta do Acordo de Colaboração entre o Município de Barcelos e o Instituto Autodidata de Estudos Superiores do Minho (IAESM);</w:t>
      </w:r>
    </w:p>
    <w:p w14:paraId="4FA2FF00" w14:textId="77777777" w:rsidR="00446D9D" w:rsidRPr="00446D9D" w:rsidRDefault="00446D9D" w:rsidP="00446D9D">
      <w:r w:rsidRPr="00446D9D">
        <w:rPr>
          <w:b/>
          <w:bCs/>
        </w:rPr>
        <w:t xml:space="preserve">PROPOSTA N.º 16. </w:t>
      </w:r>
      <w:r w:rsidRPr="00446D9D">
        <w:t>Aprovar a Minuta do Acordo de Colaboração entre o Município de Barcelos e a Associação Ronda de Cordofones Bairro da Misericórdia de Barcelos;</w:t>
      </w:r>
    </w:p>
    <w:p w14:paraId="3B1D8156" w14:textId="77777777" w:rsidR="00446D9D" w:rsidRPr="00446D9D" w:rsidRDefault="00446D9D" w:rsidP="00446D9D">
      <w:r w:rsidRPr="00446D9D">
        <w:rPr>
          <w:b/>
          <w:bCs/>
        </w:rPr>
        <w:t xml:space="preserve">PROPOSTA N.º 17. </w:t>
      </w:r>
      <w:r w:rsidRPr="00446D9D">
        <w:t>Aprovar a Minuta do Acordo de Colaboração a celebrar entre o Município de Barcelos e a Associação Coral Magistrói (ACMAG);</w:t>
      </w:r>
    </w:p>
    <w:p w14:paraId="75F78E04" w14:textId="77777777" w:rsidR="00446D9D" w:rsidRPr="00446D9D" w:rsidRDefault="00446D9D" w:rsidP="00446D9D">
      <w:r w:rsidRPr="00446D9D">
        <w:rPr>
          <w:b/>
          <w:bCs/>
        </w:rPr>
        <w:lastRenderedPageBreak/>
        <w:t>PROPOSTA N.º 18.</w:t>
      </w:r>
      <w:r w:rsidRPr="00446D9D">
        <w:t xml:space="preserve"> Aprovar a Minuta do Acordo de Colaboração entre o Município de Barcelos e a Futebol Clube Lírio do Neiva, Associação Cultural, Recreativa e Desportiva;</w:t>
      </w:r>
    </w:p>
    <w:p w14:paraId="35101E20" w14:textId="77777777" w:rsidR="00446D9D" w:rsidRPr="00446D9D" w:rsidRDefault="00446D9D" w:rsidP="00446D9D">
      <w:r w:rsidRPr="00446D9D">
        <w:rPr>
          <w:b/>
          <w:bCs/>
        </w:rPr>
        <w:t xml:space="preserve">PROPOSTA N.º 19. </w:t>
      </w:r>
      <w:r w:rsidRPr="00446D9D">
        <w:t>Aprovar a retificação da Minuta do Protocolo de Cooperação para o Serviço de Atendimento e Acompanhamento Social (SAAS) a celebrar entre o Município de Barcelos e o Centro Comunitário Moinhos de Vento;</w:t>
      </w:r>
    </w:p>
    <w:p w14:paraId="4660700A" w14:textId="77777777" w:rsidR="00446D9D" w:rsidRPr="00446D9D" w:rsidRDefault="00446D9D" w:rsidP="00446D9D">
      <w:r w:rsidRPr="00446D9D">
        <w:rPr>
          <w:b/>
          <w:bCs/>
        </w:rPr>
        <w:t xml:space="preserve">PROPOSTA N.º 20. </w:t>
      </w:r>
      <w:r w:rsidRPr="00446D9D">
        <w:t xml:space="preserve">Aprovar a retificação da Minuta do Protocolo de Cooperação para o Serviço de Atendimento e Acompanhamento Social (SAAS) a celebrar entre o Município de Barcelos e o GASC - Grupo de </w:t>
      </w:r>
      <w:proofErr w:type="spellStart"/>
      <w:r w:rsidRPr="00446D9D">
        <w:t>Acção</w:t>
      </w:r>
      <w:proofErr w:type="spellEnd"/>
      <w:r w:rsidRPr="00446D9D">
        <w:t xml:space="preserve"> Social e Cristã;</w:t>
      </w:r>
    </w:p>
    <w:p w14:paraId="7CB7153B" w14:textId="77777777" w:rsidR="00446D9D" w:rsidRPr="00446D9D" w:rsidRDefault="00446D9D" w:rsidP="00446D9D">
      <w:r w:rsidRPr="00446D9D">
        <w:rPr>
          <w:b/>
          <w:bCs/>
        </w:rPr>
        <w:t xml:space="preserve">PROPOSTA N.º 21. </w:t>
      </w:r>
      <w:r w:rsidRPr="00446D9D">
        <w:t>Aprovar a retificação da Minuta do Protocolo de Cooperação para o Serviço de Atendimento e Acompanhamento Social (SAAS) a celebrar entre o Município de Barcelos e a Associação de Pais e o Centro Social da Paróquia de Arcozelo;</w:t>
      </w:r>
    </w:p>
    <w:p w14:paraId="16B68454" w14:textId="77777777" w:rsidR="00446D9D" w:rsidRPr="00446D9D" w:rsidRDefault="00446D9D" w:rsidP="00446D9D">
      <w:r w:rsidRPr="00446D9D">
        <w:rPr>
          <w:b/>
          <w:bCs/>
        </w:rPr>
        <w:t xml:space="preserve">PROPOSTA N.º 22. </w:t>
      </w:r>
      <w:r w:rsidRPr="00446D9D">
        <w:t>Aprovar a retificação da</w:t>
      </w:r>
      <w:r w:rsidRPr="00446D9D">
        <w:rPr>
          <w:b/>
          <w:bCs/>
        </w:rPr>
        <w:t xml:space="preserve"> </w:t>
      </w:r>
      <w:r w:rsidRPr="00446D9D">
        <w:t>Minuta do Protocolo de Cooperação para o Serviço de Atendimento e Acompanhamento Social (SAAS) a celebrar entre o Município de Barcelos e a Associação de Pais e Amigos de Crianças;</w:t>
      </w:r>
    </w:p>
    <w:p w14:paraId="72FF42C9" w14:textId="77777777" w:rsidR="00446D9D" w:rsidRPr="00446D9D" w:rsidRDefault="00446D9D" w:rsidP="00446D9D">
      <w:r w:rsidRPr="00446D9D">
        <w:rPr>
          <w:b/>
          <w:bCs/>
        </w:rPr>
        <w:t xml:space="preserve">PROPOSTA N.º 23. </w:t>
      </w:r>
      <w:r w:rsidRPr="00446D9D">
        <w:t>Aprovar a retificação da</w:t>
      </w:r>
      <w:r w:rsidRPr="00446D9D">
        <w:rPr>
          <w:b/>
          <w:bCs/>
        </w:rPr>
        <w:t xml:space="preserve"> </w:t>
      </w:r>
      <w:r w:rsidRPr="00446D9D">
        <w:t>Minuta do Protocolo de Colaboração a celebrar entre o Município de Barcelos e a Associação de Pais e Amigos de Crianças;</w:t>
      </w:r>
    </w:p>
    <w:p w14:paraId="45B202AB" w14:textId="77777777" w:rsidR="00446D9D" w:rsidRPr="00446D9D" w:rsidRDefault="00446D9D" w:rsidP="00446D9D">
      <w:r w:rsidRPr="00446D9D">
        <w:rPr>
          <w:b/>
          <w:bCs/>
        </w:rPr>
        <w:t xml:space="preserve">PROPOSTA N.º 24. </w:t>
      </w:r>
      <w:r w:rsidRPr="00446D9D">
        <w:t>Aprovar as normas relativas aos critérios de elegibilidade - Serviço de Teleassistência do Projeto “Envelhecimento ativo e saudável em Barcelos”. Aviso NORTE2030-2024-6 – Planos de Ação Intermunicipais para a Inclusão Ativa de Grupos Vulneráveis (ITI);</w:t>
      </w:r>
    </w:p>
    <w:p w14:paraId="591D3874" w14:textId="77777777" w:rsidR="00446D9D" w:rsidRPr="00446D9D" w:rsidRDefault="00446D9D" w:rsidP="00446D9D">
      <w:r w:rsidRPr="00446D9D">
        <w:rPr>
          <w:b/>
          <w:bCs/>
        </w:rPr>
        <w:t xml:space="preserve">PROPOSTA N.º 25. </w:t>
      </w:r>
      <w:r w:rsidRPr="00446D9D">
        <w:t>Aprovar a Proposta de Estrutura de Plano de Ação do Conselho Municipal de Saúde de Barcelos. Plano Estratégico de Saúde e Bem-Estar de Barcelos;</w:t>
      </w:r>
    </w:p>
    <w:p w14:paraId="510BAE47" w14:textId="77777777" w:rsidR="00446D9D" w:rsidRPr="00446D9D" w:rsidRDefault="00446D9D" w:rsidP="00446D9D">
      <w:r w:rsidRPr="00446D9D">
        <w:rPr>
          <w:b/>
          <w:bCs/>
        </w:rPr>
        <w:t xml:space="preserve">PROPOSTA N.º 26. </w:t>
      </w:r>
      <w:r w:rsidRPr="00446D9D">
        <w:t>Aprovar a ratificação do despacho proferido em 30.12.2025 relativo à «Construção de Ponte sobre o Ribeiro das Pontes entre Arcozelo e Tamel S. Veríssimo - Lote 2» que aprovou os trabalhos complementares no montante de 33 465,60€, acrescido de IVA à taxa legal em vigor e a autorização para a celebração do contrato adicional n.º 2 com a empresa adjudicatária, no montante de 33 465,60€, acrescido de IVA à taxa legal em vigor;</w:t>
      </w:r>
    </w:p>
    <w:p w14:paraId="4829C876" w14:textId="77777777" w:rsidR="00446D9D" w:rsidRPr="00446D9D" w:rsidRDefault="00446D9D" w:rsidP="00446D9D">
      <w:r w:rsidRPr="00446D9D">
        <w:rPr>
          <w:b/>
          <w:bCs/>
        </w:rPr>
        <w:t xml:space="preserve">PROPOSTA N.º 27. </w:t>
      </w:r>
      <w:r w:rsidRPr="00446D9D">
        <w:t>Aprovar a ratificação do despacho proferido em 07.01.2026 relativo à “Reabilitação da Escola Secundária de Barcelinhos” que aprovou os trabalhos complementares no montante de 56 493,93€, acrescido de IVA à taxa legal em vigor; os trabalhos a menos, no montante de 12 835,00€, acrescido de IVA à taxa legal em vigor e a celebração de contrato adicional n. º1 com a empresa adjudicatária;</w:t>
      </w:r>
    </w:p>
    <w:p w14:paraId="05FC3B93" w14:textId="77777777" w:rsidR="00446D9D" w:rsidRPr="00446D9D" w:rsidRDefault="00446D9D" w:rsidP="00446D9D">
      <w:r w:rsidRPr="00446D9D">
        <w:rPr>
          <w:b/>
          <w:bCs/>
        </w:rPr>
        <w:t xml:space="preserve">PROPOSTA N.º 28. </w:t>
      </w:r>
      <w:r w:rsidRPr="00446D9D">
        <w:t>Aprovar a ratificação do despacho proferido em 07.01.2026 relativo à Ligação da Variante à EN103 em Rio Côvo Santa Eugénia" que aprovou o 1.º cálculo da revisão de preços provisório da empreitada de "Ligação à Variante da EN 103 em Rio Côvo Santa Eugénia" e a autorização do pagamento ao adjudicatário do montante de 9 853,07 €, acrescido de IVA à taxa legal em vigor;</w:t>
      </w:r>
    </w:p>
    <w:p w14:paraId="38862EAD" w14:textId="77777777" w:rsidR="00446D9D" w:rsidRPr="00446D9D" w:rsidRDefault="00446D9D" w:rsidP="00446D9D">
      <w:r w:rsidRPr="00446D9D">
        <w:rPr>
          <w:b/>
          <w:bCs/>
        </w:rPr>
        <w:t>PROPOSTA N.º 29.</w:t>
      </w:r>
      <w:r w:rsidRPr="00446D9D">
        <w:t xml:space="preserve"> Ratificar o despacho proferido pelo Presidente da Câmara Municipal, que aprovou/autorizou o seguinte: a cedência do Pavilhão Municipal de Adães à Associação de Futsal de Campo, para realização de um jogo do campeonato organizado pela AF Braga, no dia 25 de outubro, das 13h às 16h;</w:t>
      </w:r>
    </w:p>
    <w:p w14:paraId="0EB96623" w14:textId="77777777" w:rsidR="00446D9D" w:rsidRPr="00446D9D" w:rsidRDefault="00446D9D" w:rsidP="00446D9D">
      <w:r w:rsidRPr="00446D9D">
        <w:rPr>
          <w:b/>
          <w:bCs/>
        </w:rPr>
        <w:lastRenderedPageBreak/>
        <w:t xml:space="preserve">PROPOSTA N.º 30. </w:t>
      </w:r>
      <w:r w:rsidRPr="00446D9D">
        <w:t xml:space="preserve">Ratificar os despachos do vereador José Paulo Matias que aprovaram/autorizaram o seguinte: a cedência do Pavilhão Municipal de Adães ao Futebol Clube “Os Académicos” para concretização do jogo com o Colégio das Caldinhas, a contar para o Campeonato Inter-Regional de Juvenis Feminino, no dia 14 de dezembro, das 15h às 18h; a cedência de utilização das piscinas municipais durante a época desportiva 2025/2026, bem como a isenção de taxas ao Agrupamento de Escolas Alcaides de Faria, para os alunos com necessidades específicas de desporto adaptado; a cedência do Pavilhão Municipal de Adães à AFC – Associação de Futsal de Campo, para a realização de um jogo do campeonato organizado pela AF Braga, no dia 20 de dezembro, das 9h às 11h30; a cedência de utilização das Piscinas Municipais, a título gratuito, à Os Delfins – Associação de Nadadores Salvadores, de 4 de maio a 9 de junho e dentro da disponibilidade de horário, para realização de um curso de nadador salvador; a cedência do Pavilhão Municipal de Adães ao Basquete Clube de Barcelos, para a realização de um treino no dia 07 de dezembro, das 18h às 19h30; a cedência do Pavilhão Municipal de Barcelos à Escola Profissional Profitecla, para realização do Dia do Desporto, no dia 15 de dezembro, das 8h30 às 17h45; a cedência do Pavilhão Municipal de Adães à Associação de Basquetebol de Braga, para a realização de treinos das Seleções Distritais, nos seguintes dias/horas: 17/novembro - 10h30 às 12h00, 15h30 às 17h00; 18/novembro - 09h30 às 12h00, 14h30 às 17h00; 19/novembro - 10h30 às 12h00, 14h30 às 17h00; 22/novembro - 10h30 às 12h00, 15h30 às 17h00; 23/novembro - 09h30 às 12h00, 14h30 às 17h00; 29/novembro - 10h30 às 12h00, 14h00 às 17h00 e 30/novembro - 09h00 às 12h00, 14h00 às 17h00; a cedência do Auditório do Estádio Cidade de Barcelos à Associação Clube Moto Galos Barcelos, para realização de uma Ação de Formação Contínua para Treinadores, no dia 19 de novembro, das 20h0 às 23h; a cedência de uma tenda e de uma mesa à Unidade Local de Saúde de Barcelos/Esposende, E.P.E., para colocar na Frente Ribeirinha, com vista à receção aos utentes e profissionais de saúde participantes na Caminhada pelo Dia Mundial da Diabetes, no dia 22 de novembro, de modo a efetuar a avaliação da glicemia antes e depois da caminhada; a cedência de 400 cadeiras, 2 carpetes, 20 grades e 1 andaime à Associação Recreativa e Cultural de Arcozelo, para um evento a realizar no dia 11 de janeiro no Pavilhão Municipal de Barcelos; a cedência do Pavilhão Municipal de Barcelos à Associação de Patinagem do Minho, para realização da Festa de Encerramento de Época na Patinagem Artística, no dia 20 de dezembro, das 12h às 18h; a cedência do Pavilhão Municipal de Adães ao Centro Social Paroquial de Areias de Vilar às quintas-feiras, das 9h00 às 11h45, para a realização de jogos do Campeonato da Liga 2 Sénior de Boccia 2025/2026; a disponibilização de 3 bandeiras do Município, 3 bandeiras de Portugal e 3 bandeiras da União Europeia à União de Freguesias de Tamel Santa Leocádia e Vilar do Monte, de modo a substituir as bandeiras existentes que se encontram danificadas; a disponibilização de 50 </w:t>
      </w:r>
      <w:proofErr w:type="spellStart"/>
      <w:r w:rsidRPr="00446D9D">
        <w:t>giveways</w:t>
      </w:r>
      <w:proofErr w:type="spellEnd"/>
      <w:r w:rsidRPr="00446D9D">
        <w:t xml:space="preserve"> à Unidade Local de Saúde de Barcelos/Esposende, E.P.E., para inclusão no Kit de acolhimento dos médicos internos do Internato Médico 2026; a disponibilização de 7 músicos pequenos e 7 livros do Figurado de Barcelos Desenhos de Barro ao Teatro de Balugas – Associação Cultural, para oferecer aos premiados e companhias participantes do Palco de Terra – Festival de Teatro Amador do Noroeste Peninsular; a cedência de utilização do Auditório Municipal ao STAD - Sindicato dos Trabalhadores de Serviços de Portaria, Vigilância, Limpeza, Domésticas e Atividades Diversas, para realização de uma reunião plenária de trabalhadores de vigilância das Unidades Locais de Saúde da empresa </w:t>
      </w:r>
      <w:proofErr w:type="spellStart"/>
      <w:r w:rsidRPr="00446D9D">
        <w:t>Ronsegur</w:t>
      </w:r>
      <w:proofErr w:type="spellEnd"/>
      <w:r w:rsidRPr="00446D9D">
        <w:t>, no dia 9 de dezembro, entre as 20h30 e as 22h00;</w:t>
      </w:r>
    </w:p>
    <w:p w14:paraId="79900489" w14:textId="77777777" w:rsidR="00446D9D" w:rsidRPr="00446D9D" w:rsidRDefault="00446D9D" w:rsidP="00446D9D">
      <w:r w:rsidRPr="00446D9D">
        <w:rPr>
          <w:b/>
          <w:bCs/>
        </w:rPr>
        <w:t xml:space="preserve">PROPOSTA N.º 31. </w:t>
      </w:r>
      <w:r w:rsidRPr="00446D9D">
        <w:t xml:space="preserve">Ratificar os despachos da vereadora Dalva Rodrigues que aprovaram/autorizaram o seguinte: a cedência das instalações da EB1 de Areias de Vilar à União de Freguesias de Areias de Vilas e Encourados, para o desenvolvimento das atividades de </w:t>
      </w:r>
      <w:r w:rsidRPr="00446D9D">
        <w:lastRenderedPageBreak/>
        <w:t>AAAF e CAF e a cedência de 10 expositores à Junta de Freguesia da Silva para a realização de uma exposição de fotografias;</w:t>
      </w:r>
    </w:p>
    <w:p w14:paraId="250AE1F9" w14:textId="77777777" w:rsidR="00446D9D" w:rsidRPr="00446D9D" w:rsidRDefault="00446D9D" w:rsidP="00446D9D">
      <w:r w:rsidRPr="00446D9D">
        <w:rPr>
          <w:b/>
          <w:bCs/>
        </w:rPr>
        <w:t xml:space="preserve">PROPOSTA N.º 32. </w:t>
      </w:r>
      <w:r w:rsidRPr="00446D9D">
        <w:t>Aprovação da Ata em Minuta.</w:t>
      </w:r>
    </w:p>
    <w:p w14:paraId="2D8BDE02" w14:textId="0DD2AA3C" w:rsidR="00446D9D" w:rsidRPr="00446D9D" w:rsidRDefault="00446D9D" w:rsidP="00446D9D">
      <w:r w:rsidRPr="00446D9D">
        <w:rPr>
          <w:b/>
          <w:bCs/>
          <w:u w:val="single"/>
        </w:rPr>
        <w:t>Nota:</w:t>
      </w:r>
      <w:r w:rsidR="00725D25" w:rsidRPr="00725D25">
        <w:t xml:space="preserve"> As deliberações de 1 a 7, 9 a 25 e 29 a 32 foram aprovadas por unanimidade. As deliberações de 26 a 28 foram aprovadas por maioria. A proposta 8 foi retirada da minuta.</w:t>
      </w:r>
    </w:p>
    <w:p w14:paraId="4C39EA41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9D"/>
    <w:rsid w:val="001E56A4"/>
    <w:rsid w:val="00295117"/>
    <w:rsid w:val="00446D9D"/>
    <w:rsid w:val="00725D25"/>
    <w:rsid w:val="00A20CA1"/>
    <w:rsid w:val="00B81BB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C6A38"/>
  <w15:chartTrackingRefBased/>
  <w15:docId w15:val="{53DE965A-B366-4BA5-85B4-2E53C770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46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46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46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46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46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46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46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46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46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46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46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46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46D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46D9D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46D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46D9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46D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46D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46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46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46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46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46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46D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6D9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46D9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46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46D9D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46D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1600</Words>
  <Characters>8641</Characters>
  <Application>Microsoft Office Word</Application>
  <DocSecurity>0</DocSecurity>
  <Lines>72</Lines>
  <Paragraphs>20</Paragraphs>
  <ScaleCrop>false</ScaleCrop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3</cp:revision>
  <dcterms:created xsi:type="dcterms:W3CDTF">2026-01-13T09:42:00Z</dcterms:created>
  <dcterms:modified xsi:type="dcterms:W3CDTF">2026-01-13T09:49:00Z</dcterms:modified>
</cp:coreProperties>
</file>