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9784" w14:textId="77777777" w:rsidR="00282EA2" w:rsidRDefault="00282EA2">
      <w:pPr>
        <w:rPr>
          <w:b/>
          <w:bCs/>
          <w:u w:val="single"/>
        </w:rPr>
      </w:pPr>
    </w:p>
    <w:p w14:paraId="0E959852" w14:textId="55482820" w:rsidR="00282EA2" w:rsidRPr="00282EA2" w:rsidRDefault="00282EA2" w:rsidP="00282EA2">
      <w:pPr>
        <w:jc w:val="center"/>
        <w:rPr>
          <w:b/>
          <w:bCs/>
        </w:rPr>
      </w:pPr>
      <w:r w:rsidRPr="00731F1D">
        <w:rPr>
          <w:b/>
          <w:bCs/>
        </w:rPr>
        <w:t>Câmara Municipal de Barcelos</w:t>
      </w:r>
      <w:r w:rsidRPr="00731F1D">
        <w:rPr>
          <w:b/>
          <w:bCs/>
        </w:rPr>
        <w:br/>
        <w:t>Reunião Ordinária do Executivo</w:t>
      </w:r>
      <w:r w:rsidRPr="00731F1D">
        <w:rPr>
          <w:b/>
          <w:bCs/>
        </w:rPr>
        <w:br/>
      </w:r>
      <w:r>
        <w:rPr>
          <w:b/>
          <w:bCs/>
        </w:rPr>
        <w:t>16</w:t>
      </w:r>
      <w:r>
        <w:rPr>
          <w:b/>
          <w:bCs/>
        </w:rPr>
        <w:t xml:space="preserve"> de março</w:t>
      </w:r>
      <w:r w:rsidRPr="00731F1D">
        <w:rPr>
          <w:b/>
          <w:bCs/>
        </w:rPr>
        <w:t xml:space="preserve"> de 2026</w:t>
      </w:r>
      <w:r w:rsidRPr="00731F1D">
        <w:rPr>
          <w:b/>
          <w:bCs/>
        </w:rPr>
        <w:br/>
        <w:t>Lista Completa das Deliberações</w:t>
      </w:r>
    </w:p>
    <w:p w14:paraId="6C5A4C23" w14:textId="22DBB867" w:rsidR="00E7049B" w:rsidRDefault="00282EA2">
      <w:r w:rsidRPr="00282EA2">
        <w:br/>
      </w:r>
      <w:r w:rsidRPr="00282EA2">
        <w:rPr>
          <w:b/>
          <w:bCs/>
        </w:rPr>
        <w:t>PROPOSTA N.º 1.</w:t>
      </w:r>
      <w:r w:rsidRPr="00282EA2">
        <w:t xml:space="preserve"> Aprovar a ata da reunião ordinária realizada em 16 de março de 2026;</w:t>
      </w:r>
      <w:r w:rsidRPr="00282EA2">
        <w:br/>
      </w:r>
      <w:r w:rsidRPr="00282EA2">
        <w:rPr>
          <w:b/>
          <w:bCs/>
        </w:rPr>
        <w:t>PROPOSTA N.º 2.</w:t>
      </w:r>
      <w:r w:rsidRPr="00282EA2">
        <w:t xml:space="preserve"> Conceder auxílios económicos/refeições escolares: pré-escolar: Escalão A - refeição gratuita - 2 crianças; 1.º ciclo do ensino básico: Escalão B – isenção de 50 % - 5 crianças;</w:t>
      </w:r>
      <w:r w:rsidRPr="00282EA2">
        <w:br/>
      </w:r>
      <w:r w:rsidRPr="00282EA2">
        <w:rPr>
          <w:b/>
          <w:bCs/>
        </w:rPr>
        <w:t>PROPOSTA N.º 3.</w:t>
      </w:r>
      <w:r w:rsidRPr="00282EA2">
        <w:t xml:space="preserve"> Renovar e Atribuir a Tarifa Especial para os Consumidores Não Domésticos de Natureza Social nos Serviços de Abastecimento de Águas e Recolha de Águas Residuais ao Grupo de Ação Social Cristã;</w:t>
      </w:r>
      <w:r w:rsidRPr="00282EA2">
        <w:br/>
      </w:r>
      <w:r w:rsidRPr="00282EA2">
        <w:rPr>
          <w:b/>
          <w:bCs/>
        </w:rPr>
        <w:t>PROPOSTA N.º 4</w:t>
      </w:r>
      <w:r w:rsidRPr="00282EA2">
        <w:t>. Atribuir Tarifa Social de Resíduos Urbanos a dois consumidores domésticos com comprovada carência económica;</w:t>
      </w:r>
      <w:r w:rsidRPr="00282EA2">
        <w:br/>
      </w:r>
      <w:r w:rsidRPr="00282EA2">
        <w:rPr>
          <w:b/>
          <w:bCs/>
        </w:rPr>
        <w:t>PROPOSTA N.º 5</w:t>
      </w:r>
      <w:r w:rsidRPr="00282EA2">
        <w:t xml:space="preserve"> Atribuir Tarifa Especial de Resíduos Urbanos a quatro consumidores domésticos economicamente carenciados e renovar a uma família numerosa;</w:t>
      </w:r>
      <w:r w:rsidRPr="00282EA2">
        <w:br/>
      </w:r>
      <w:r w:rsidRPr="00282EA2">
        <w:rPr>
          <w:b/>
          <w:bCs/>
        </w:rPr>
        <w:t>PROPOSTA N.º 6.</w:t>
      </w:r>
      <w:r w:rsidRPr="00282EA2">
        <w:t xml:space="preserve"> Aprovar o apoio adicional de 20% ao valor base da comparticipação das rendas das habitações submetidas no âmbito do Regulamento de Apoio ao Arrendamento Habitacional do Município de Barcelos, em todos os escalões A, B, C, D e </w:t>
      </w:r>
      <w:proofErr w:type="spellStart"/>
      <w:r w:rsidRPr="00282EA2">
        <w:t>E</w:t>
      </w:r>
      <w:proofErr w:type="spellEnd"/>
      <w:r w:rsidRPr="00282EA2">
        <w:t>;</w:t>
      </w:r>
      <w:r w:rsidRPr="00282EA2">
        <w:br/>
      </w:r>
      <w:r w:rsidRPr="00282EA2">
        <w:rPr>
          <w:b/>
          <w:bCs/>
        </w:rPr>
        <w:t>PROPOSTA N.º 7</w:t>
      </w:r>
      <w:r w:rsidRPr="00282EA2">
        <w:t>. Aprovar a cedência de apoio logístico à Ordem dos Assistentes Sociais, no âmbito do Congresso “Serviço Social e Saúde Mental”;</w:t>
      </w:r>
      <w:r w:rsidRPr="00282EA2">
        <w:br/>
      </w:r>
      <w:r w:rsidRPr="00282EA2">
        <w:rPr>
          <w:b/>
          <w:bCs/>
        </w:rPr>
        <w:t>PROPOSTA N.º 8</w:t>
      </w:r>
      <w:r w:rsidRPr="00282EA2">
        <w:t xml:space="preserve">. Aprovar a Minuta do Protocolo de Colaboração Institucional entre o Município de Barcelos e a Safe </w:t>
      </w:r>
      <w:proofErr w:type="spellStart"/>
      <w:r w:rsidRPr="00282EA2">
        <w:t>Space</w:t>
      </w:r>
      <w:proofErr w:type="spellEnd"/>
      <w:r w:rsidRPr="00282EA2">
        <w:t xml:space="preserve"> Portugal;</w:t>
      </w:r>
      <w:r w:rsidRPr="00282EA2">
        <w:br/>
      </w:r>
      <w:r w:rsidRPr="00282EA2">
        <w:rPr>
          <w:b/>
          <w:bCs/>
        </w:rPr>
        <w:t>PROPOSTA N.º 9.</w:t>
      </w:r>
      <w:r w:rsidRPr="00282EA2">
        <w:t xml:space="preserve"> Aprovar a Minuta do Protocolo de Colaboração Institucional entre o Município de Barcelos e a Ordem dos Enfermeiros;</w:t>
      </w:r>
      <w:r w:rsidRPr="00282EA2">
        <w:br/>
      </w:r>
      <w:r w:rsidRPr="00282EA2">
        <w:rPr>
          <w:b/>
          <w:bCs/>
        </w:rPr>
        <w:t>PROPOSTA N.º 10.</w:t>
      </w:r>
      <w:r w:rsidRPr="00282EA2">
        <w:t xml:space="preserve"> Aprovar a Minuta do Protocolo de Colaboração Institucional entre o Município de Barcelos e a Ordem dos Assistentes Sociais;</w:t>
      </w:r>
      <w:r w:rsidRPr="00282EA2">
        <w:br/>
      </w:r>
      <w:r w:rsidRPr="00282EA2">
        <w:rPr>
          <w:b/>
          <w:bCs/>
        </w:rPr>
        <w:t>PROPOSTA N.º 11.</w:t>
      </w:r>
      <w:r w:rsidRPr="00282EA2">
        <w:t xml:space="preserve"> Aprovar a Minuta do Acordo de Colaboração entre o Município de Barcelos e a Universidade Sénior de Barcelos – Ensino Superior Não Formal;</w:t>
      </w:r>
      <w:r w:rsidRPr="00282EA2">
        <w:br/>
      </w:r>
      <w:r w:rsidRPr="00282EA2">
        <w:rPr>
          <w:b/>
          <w:bCs/>
        </w:rPr>
        <w:t>PROPOSTA N.º 12</w:t>
      </w:r>
      <w:r w:rsidRPr="00282EA2">
        <w:t>. Aprovar a ratificação do despacho do Presidente da Câmara Municipal de Barcelos, em 05.03.2026, que aprovou o Contrato Adicional 5 – Trabalhos Complementares da Empreitada de "Ligação à Variante da E.N. 103, em Rio Côvo Santa Eugénia";</w:t>
      </w:r>
      <w:r w:rsidRPr="00282EA2">
        <w:br/>
      </w:r>
      <w:r w:rsidRPr="00282EA2">
        <w:rPr>
          <w:b/>
          <w:bCs/>
        </w:rPr>
        <w:t>PROPOSTA N.º 13</w:t>
      </w:r>
      <w:r w:rsidRPr="00282EA2">
        <w:t>. Aprovar a ratificação do despacho do Presidente da Câmara Municipal de Barcelos, em 09.03.2026, que aprovou a Conceção e Construção da Reconversão do Jardim de Infância de Macieira de Rates para Creche”;</w:t>
      </w:r>
      <w:r w:rsidRPr="00282EA2">
        <w:br/>
      </w:r>
      <w:r w:rsidRPr="00282EA2">
        <w:rPr>
          <w:b/>
          <w:bCs/>
        </w:rPr>
        <w:t>PROPOSTA N.º 14</w:t>
      </w:r>
      <w:r w:rsidRPr="00282EA2">
        <w:t xml:space="preserve">. Aprovar a proposta de reposição do equilíbrio financeiro do contrato com a prorrogação de prazo de 190 dias da empreitada de "Ligação à Variante da E. N. 103, em Rio Côvo Santa Eugénia”, no montante de 259 408,90€, acrescidos de IVA à taxa legal em vigor; </w:t>
      </w:r>
      <w:proofErr w:type="gramStart"/>
      <w:r w:rsidRPr="00282EA2">
        <w:rPr>
          <w:b/>
          <w:bCs/>
        </w:rPr>
        <w:t>Retirada</w:t>
      </w:r>
      <w:proofErr w:type="gramEnd"/>
      <w:r w:rsidRPr="00282EA2">
        <w:rPr>
          <w:b/>
          <w:bCs/>
        </w:rPr>
        <w:t xml:space="preserve"> da minuta</w:t>
      </w:r>
      <w:r w:rsidRPr="00282EA2">
        <w:rPr>
          <w:b/>
          <w:bCs/>
        </w:rPr>
        <w:br/>
        <w:t>PROPOSTA N.º 15.</w:t>
      </w:r>
      <w:r w:rsidRPr="00282EA2">
        <w:t xml:space="preserve"> Aprovar o Projeto de Decisão e a Minuta do Contrato da Estratégia local de habitação - Barcelos - 1.º Direito: Construção de urbanização e edificação - Núcleo de Barqueiros (Lagoa);</w:t>
      </w:r>
      <w:r w:rsidRPr="00282EA2">
        <w:br/>
      </w:r>
      <w:r w:rsidRPr="00282EA2">
        <w:rPr>
          <w:b/>
          <w:bCs/>
        </w:rPr>
        <w:t>PROPOSTA N.º 16.</w:t>
      </w:r>
      <w:r w:rsidRPr="00282EA2">
        <w:t xml:space="preserve"> Aprovar o Projeto de Decisão e a Minuta do Contrato da Beneficiação da Rede Viária Municipal de Barcelos: END306-Norte, EM559 e EM543»;</w:t>
      </w:r>
      <w:r w:rsidRPr="00282EA2">
        <w:br/>
      </w:r>
      <w:r w:rsidRPr="00282EA2">
        <w:rPr>
          <w:b/>
          <w:bCs/>
        </w:rPr>
        <w:t>PROPOSTA N.º 17.</w:t>
      </w:r>
      <w:r w:rsidRPr="00282EA2">
        <w:t xml:space="preserve"> Aprovar a ratificação de despacho do Presidente da Câmara Municipal de Barcelos, que aprovou a abertura do procedimento relativamente à renovação do edifício da </w:t>
      </w:r>
      <w:r w:rsidRPr="00282EA2">
        <w:lastRenderedPageBreak/>
        <w:t>Biblioteca Municipal de Barcelos;</w:t>
      </w:r>
      <w:r w:rsidRPr="00282EA2">
        <w:br/>
      </w:r>
      <w:r w:rsidRPr="00282EA2">
        <w:rPr>
          <w:b/>
          <w:bCs/>
        </w:rPr>
        <w:t>PROPOSTA N.º 18</w:t>
      </w:r>
      <w:r w:rsidRPr="00282EA2">
        <w:t>. Aprovar e submeter à Assembleia Municipal a composição dos júris de recrutamento e seleção do cargo de direção intermédia de 1.º grau de diretor de Departamento de Educação, Saúde e Ação Social, e dos cargos de direção intermédia de 3.º grau de Chefe de Unidade Municipal do Gabinete de Gestão de Carreiras e Remunerações, Chefe de Unidade Municipal do Gabinete de Arquivo Municipal e Chefe de Unidade Municipal do Gabinete de Gestão e Manutenção de Equipamentos Desportivos a prover nesta Câmara Municipal, nos termos e para efeitos do disposto no n.º 1 do artigo 13.º da Lei n.º 49/2012, de 29/08, na sua redação atualizada, com a composição discriminada na informação em anexo à presente proposta, que dela faz parte integrante;</w:t>
      </w:r>
      <w:r w:rsidRPr="00282EA2">
        <w:br/>
      </w:r>
      <w:r w:rsidRPr="00282EA2">
        <w:rPr>
          <w:b/>
          <w:bCs/>
        </w:rPr>
        <w:t>PROPOSTA N.º 19</w:t>
      </w:r>
      <w:r w:rsidRPr="00282EA2">
        <w:t>. Aprovar o relatório final do Processo Disciplinar n.º 2/2025.  previsto no n.º 1 do artigo 219.º da Lei Geral do Trabalho em Funções Públicas (LTFP), aprovada pela Lei n.º 35/2014, de 20 de junho;</w:t>
      </w:r>
      <w:r w:rsidRPr="00282EA2">
        <w:br/>
      </w:r>
      <w:r w:rsidRPr="00282EA2">
        <w:rPr>
          <w:b/>
          <w:bCs/>
        </w:rPr>
        <w:t>PROPOSTA N.º 20</w:t>
      </w:r>
      <w:r w:rsidRPr="00282EA2">
        <w:t>. Aprovar o Acordo de Compensação Financeira do Contrato do procedimento DCP5121 - "Prestação do Serviço Público de Transporte Regular de Passageiros no Concelho de Barcelos", ao abrigo do artigo 314.º, n.º 2, do CCP;</w:t>
      </w:r>
      <w:r w:rsidRPr="00282EA2">
        <w:br/>
      </w:r>
      <w:r w:rsidRPr="00282EA2">
        <w:rPr>
          <w:b/>
          <w:bCs/>
        </w:rPr>
        <w:t>PROPOSTA N.º 21</w:t>
      </w:r>
      <w:r w:rsidRPr="00282EA2">
        <w:t>. Ratificar o despacho proferido pelo Presidente da Câmara Municipal, que aprovou/autorizou o seguinte: a colocação de iluminação de cor azul no Edifício dos Paços do Concelho, a pedido da CPCJ – Comissão de Proteção de Crianças e Jovens de Barcelos, a fim de permanecer ligada durante o mês de abril, como símbolo da campanha do mês da Prevenção dos Maus-Tratos na Infância; a manutenção permanente dos espaços envolventes à residência paroquial e ao adro da Igreja Matriz, designadamente jardinagem e poda de árvores, a pedido da Paróquia Santa Maria Maior de Barcelos; a colocação de um ponto de luz na Av. da Liberdade e a cedência temporária de 10 grades de vedação ao Círculo Católico de Operários de Barcelos, para apoio à realização da Festa das Camélias em Honra de São José, nos dias 28 e 29 de março; o apoio para a instalação de um gerador de energia na esquadra de Barcelos da Polícia de Segurança Pública, designadamente trabalhos de eletricidade e trabalhos de abertura e reposição de vala para passagem de infraestruturas; a colocação de um ponto de eletricidade com capacidade para 20 amperes, a disponibilização de um ponto de água, a cedência de 6 mesas escolares para crianças e 12 cadeiras do mesmo tamanho, a cedência e montagem de 8 mesas de madeira com cobertura e a cedência de 4 bancos de jardim à Amigos da Montanha – Associação de Montanhismo de Barcelinhos, para apoio ao evento “Olá Primavera”, no dia 21 de março; a cedência do Auditório Municipal e dos Claustros do Edifício dos Paços do Concelho, bem como de apoio técnico para o sistema de som, projetor, ecrã e microfones à Águas do Norte, para realização de um evento comemorativo do Dia Internacional da Mulher, no dia 10 de março;</w:t>
      </w:r>
      <w:r w:rsidRPr="00282EA2">
        <w:br/>
      </w:r>
      <w:r w:rsidRPr="00282EA2">
        <w:rPr>
          <w:b/>
          <w:bCs/>
        </w:rPr>
        <w:t>PROPOSTA N.º 22</w:t>
      </w:r>
      <w:r w:rsidRPr="00282EA2">
        <w:t>. Ratificar os despachos do vereador José Paulo Matias que</w:t>
      </w:r>
      <w:r>
        <w:t xml:space="preserve"> </w:t>
      </w:r>
      <w:r w:rsidRPr="00282EA2">
        <w:t xml:space="preserve">aprovaram/autorizaram o seguinte: a cedência do Auditório Municipal dos Paços do Concelho à Amigos da Montanha – Associação de Montanhismo de Barcelinhos, para apresentação pública da Meia Maratona do Cávado, no dia 27 de março; a cedência a título definitivo de 2 bandeiras do Município ao Agrupamento de Escolas Vale do Tamel; a disponibilização de 70 </w:t>
      </w:r>
      <w:proofErr w:type="spellStart"/>
      <w:r w:rsidRPr="00282EA2">
        <w:t>giveways</w:t>
      </w:r>
      <w:proofErr w:type="spellEnd"/>
      <w:r w:rsidRPr="00282EA2">
        <w:t xml:space="preserve"> ao Motor Clube de Barcelos, para oferecer aos participantes do 35.º </w:t>
      </w:r>
      <w:proofErr w:type="spellStart"/>
      <w:r w:rsidRPr="00282EA2">
        <w:t>Transcávado</w:t>
      </w:r>
      <w:proofErr w:type="spellEnd"/>
      <w:r w:rsidRPr="00282EA2">
        <w:t xml:space="preserve">, a realizar nos dias 14 e 15 de março; a cedência do Auditório Municipal dos Paços do Concelho, dos Claustros, bem como de apoio técnico e logístico, designadamente, sistema de projeção, mesa para 5 oradores, 2 microfones sem fio e 1 microfone no púlpito à AGRIBAR - Cooperativa Agrícola de Barcelos, C.R.L., para a realização de uma sessão de esclarecimento dirigida aos agricultores do concelho, sobre as candidaturas ao Pedido Único 2026, no dia 12 de março; a cedência do Estádio Cidade de Barcelos à Associação Académica do IPCA, para realização da </w:t>
      </w:r>
      <w:r w:rsidRPr="00282EA2">
        <w:lastRenderedPageBreak/>
        <w:t>Missa de Finalistas, no dia 12 de abril; a cedência do Salão Nobre dos Paços do Concelho à Confraria Nossa Senhora da Franqueira, para a realização da 2.ª Conferência do Ciclo Comemorativo, integrada no programa “Franqueira – 550 anos de Devoção Mariana (1476-2026)”, a realizar no dia 20 de março; a cedência do Auditório Municipal dos Paços do Concelho, bem como do sistema de som com 2 microfones, projeto de imagem e vídeo, 1 mesa e 5 cadeiras, à AFEB – Associação de Folclore e Etnografia de Barcelos, para realização de um debate/palestra sobre o folclore, no dia 28 de março; a cedência do Estádio Cidade de Barcelos à Associação de Futebol Veteranos do Minho, para realização da Final do Campeonato de Veteranos, no dia 30 de maio; a  cedência de 1 pórtico e 2 tendas à Associação Cultural e Recreativa da Feira da Isabelinha, para apoio à edição de 2026 da Feira, a realiza de 2 a 6 de abril;</w:t>
      </w:r>
      <w:r w:rsidRPr="00282EA2">
        <w:br/>
      </w:r>
      <w:r w:rsidRPr="00282EA2">
        <w:rPr>
          <w:b/>
          <w:bCs/>
        </w:rPr>
        <w:t>PROPOSTA Nº 23.</w:t>
      </w:r>
      <w:r w:rsidRPr="00282EA2">
        <w:t xml:space="preserve"> Ratificar os despachos do vereador Pedro Ferreira que aprovou/autorizou a cedência de transporte para 8 alunos da Escola Secundária de Barcelinhos que vão participar nas saídas de campo do projeto «Levantamento do Património Natural de Barcelos», nos dias 12 e 19 de março de 2026; </w:t>
      </w:r>
      <w:proofErr w:type="gramStart"/>
      <w:r w:rsidRPr="00282EA2">
        <w:rPr>
          <w:b/>
          <w:bCs/>
        </w:rPr>
        <w:t>Retirada</w:t>
      </w:r>
      <w:proofErr w:type="gramEnd"/>
      <w:r w:rsidRPr="00282EA2">
        <w:rPr>
          <w:b/>
          <w:bCs/>
        </w:rPr>
        <w:t xml:space="preserve"> da minuta</w:t>
      </w:r>
      <w:r w:rsidRPr="00282EA2">
        <w:rPr>
          <w:b/>
          <w:bCs/>
        </w:rPr>
        <w:br/>
        <w:t>PROPOSTA N.º 24</w:t>
      </w:r>
      <w:r w:rsidRPr="00282EA2">
        <w:t>. Aprovação da Ata em Minuta.</w:t>
      </w:r>
      <w:r w:rsidRPr="00282EA2">
        <w:br/>
      </w:r>
      <w:r w:rsidRPr="00282EA2">
        <w:br/>
      </w:r>
      <w:r w:rsidRPr="00282EA2">
        <w:rPr>
          <w:b/>
          <w:bCs/>
          <w:u w:val="single"/>
        </w:rPr>
        <w:t xml:space="preserve">Nota: </w:t>
      </w:r>
      <w:r w:rsidRPr="00282EA2">
        <w:t>As deliberações de 1 a 11, 13, 15 a 22 e 24 foram aprovadas por unanimidade. A deliberação 12 foi aprovada por maioria. As deliberações 14 e 23 foram retiradas da minuta.</w:t>
      </w:r>
    </w:p>
    <w:sectPr w:rsidR="00E704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A2"/>
    <w:rsid w:val="00282EA2"/>
    <w:rsid w:val="00295117"/>
    <w:rsid w:val="004921A1"/>
    <w:rsid w:val="00B81BBE"/>
    <w:rsid w:val="00E7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3C85"/>
  <w15:chartTrackingRefBased/>
  <w15:docId w15:val="{20385B32-53A9-484A-AB44-8D6406C1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EA2"/>
  </w:style>
  <w:style w:type="paragraph" w:styleId="Ttulo1">
    <w:name w:val="heading 1"/>
    <w:basedOn w:val="Normal"/>
    <w:next w:val="Normal"/>
    <w:link w:val="Ttulo1Carter"/>
    <w:uiPriority w:val="9"/>
    <w:qFormat/>
    <w:rsid w:val="00282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82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82E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82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82E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82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82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82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82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82E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82E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82E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82EA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82EA2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82E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82EA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82E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82E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82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82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82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82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82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82E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82EA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82EA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82E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82EA2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82E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1343</Words>
  <Characters>7255</Characters>
  <Application>Microsoft Office Word</Application>
  <DocSecurity>0</DocSecurity>
  <Lines>60</Lines>
  <Paragraphs>17</Paragraphs>
  <ScaleCrop>false</ScaleCrop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Lopes</dc:creator>
  <cp:keywords/>
  <dc:description/>
  <cp:lastModifiedBy>Catarina Lopes</cp:lastModifiedBy>
  <cp:revision>1</cp:revision>
  <dcterms:created xsi:type="dcterms:W3CDTF">2026-03-16T16:46:00Z</dcterms:created>
  <dcterms:modified xsi:type="dcterms:W3CDTF">2026-03-16T16:47:00Z</dcterms:modified>
</cp:coreProperties>
</file>